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F4" w:rsidRPr="0081064E" w:rsidRDefault="00E10FF4" w:rsidP="0081064E">
      <w:pPr>
        <w:pStyle w:val="titleu"/>
        <w:spacing w:before="0" w:after="0" w:line="280" w:lineRule="exact"/>
        <w:jc w:val="both"/>
        <w:rPr>
          <w:b w:val="0"/>
          <w:sz w:val="30"/>
          <w:szCs w:val="30"/>
        </w:rPr>
      </w:pPr>
      <w:r w:rsidRPr="0081064E">
        <w:rPr>
          <w:b w:val="0"/>
          <w:sz w:val="30"/>
          <w:szCs w:val="30"/>
        </w:rPr>
        <w:t>ПЕРЕЧЕНЬ</w:t>
      </w:r>
    </w:p>
    <w:p w:rsidR="00B062F5" w:rsidRPr="0081064E" w:rsidRDefault="00E10FF4" w:rsidP="0081064E">
      <w:pPr>
        <w:pStyle w:val="titleu"/>
        <w:spacing w:before="0" w:after="0" w:line="280" w:lineRule="exact"/>
        <w:jc w:val="both"/>
        <w:rPr>
          <w:b w:val="0"/>
          <w:sz w:val="30"/>
          <w:szCs w:val="30"/>
        </w:rPr>
      </w:pPr>
      <w:r w:rsidRPr="0081064E">
        <w:rPr>
          <w:b w:val="0"/>
          <w:sz w:val="30"/>
          <w:szCs w:val="30"/>
        </w:rPr>
        <w:t xml:space="preserve">административных процедур, </w:t>
      </w:r>
      <w:r w:rsidR="0081064E" w:rsidRPr="0081064E">
        <w:rPr>
          <w:b w:val="0"/>
          <w:sz w:val="30"/>
          <w:szCs w:val="30"/>
        </w:rPr>
        <w:t xml:space="preserve">заявления по которым </w:t>
      </w:r>
      <w:r w:rsidR="0081064E" w:rsidRPr="0081064E">
        <w:rPr>
          <w:sz w:val="30"/>
          <w:szCs w:val="30"/>
          <w:u w:val="single"/>
        </w:rPr>
        <w:t xml:space="preserve">дополнительно </w:t>
      </w:r>
      <w:r w:rsidR="0081064E" w:rsidRPr="0081064E">
        <w:rPr>
          <w:b w:val="0"/>
          <w:sz w:val="30"/>
          <w:szCs w:val="30"/>
        </w:rPr>
        <w:t>принимаются службой «одно окно» Мстиславского райисполкома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533"/>
        <w:gridCol w:w="2578"/>
        <w:gridCol w:w="20"/>
        <w:gridCol w:w="4235"/>
        <w:gridCol w:w="2547"/>
        <w:gridCol w:w="992"/>
        <w:gridCol w:w="1423"/>
        <w:gridCol w:w="1417"/>
        <w:gridCol w:w="709"/>
        <w:gridCol w:w="1559"/>
      </w:tblGrid>
      <w:tr w:rsidR="00F82009" w:rsidTr="0072425C">
        <w:tc>
          <w:tcPr>
            <w:tcW w:w="533" w:type="dxa"/>
          </w:tcPr>
          <w:p w:rsidR="00F82009" w:rsidRPr="0081064E" w:rsidRDefault="00F82009" w:rsidP="00B062F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4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78" w:type="dxa"/>
            <w:vAlign w:val="center"/>
          </w:tcPr>
          <w:p w:rsidR="00F82009" w:rsidRPr="004046D9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4046D9">
              <w:rPr>
                <w:b/>
              </w:rPr>
              <w:t xml:space="preserve">Наименование </w:t>
            </w:r>
          </w:p>
          <w:p w:rsidR="00F82009" w:rsidRPr="004046D9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4046D9">
              <w:rPr>
                <w:b/>
              </w:rPr>
              <w:t xml:space="preserve">административной </w:t>
            </w:r>
          </w:p>
          <w:p w:rsidR="00F82009" w:rsidRPr="004046D9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4046D9">
              <w:rPr>
                <w:b/>
              </w:rPr>
              <w:t>процедуры</w:t>
            </w:r>
          </w:p>
        </w:tc>
        <w:tc>
          <w:tcPr>
            <w:tcW w:w="4255" w:type="dxa"/>
            <w:gridSpan w:val="2"/>
            <w:vAlign w:val="center"/>
          </w:tcPr>
          <w:p w:rsidR="00F82009" w:rsidRPr="00D4060A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D4060A">
              <w:rPr>
                <w:b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2547" w:type="dxa"/>
            <w:vAlign w:val="center"/>
          </w:tcPr>
          <w:p w:rsidR="00F82009" w:rsidRPr="00D4060A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D4060A">
              <w:rPr>
                <w:b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992" w:type="dxa"/>
            <w:vAlign w:val="center"/>
          </w:tcPr>
          <w:p w:rsidR="00F82009" w:rsidRPr="00F82009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F82009">
              <w:rPr>
                <w:b/>
              </w:rPr>
              <w:t>Размер</w:t>
            </w:r>
            <w:r>
              <w:rPr>
                <w:b/>
              </w:rPr>
              <w:t xml:space="preserve"> платы, взимаемо</w:t>
            </w:r>
            <w:r w:rsidRPr="00F82009">
              <w:rPr>
                <w:b/>
              </w:rPr>
              <w:t>й при осуществлении АП, или порядке ее определения</w:t>
            </w:r>
          </w:p>
        </w:tc>
        <w:tc>
          <w:tcPr>
            <w:tcW w:w="1423" w:type="dxa"/>
            <w:vAlign w:val="center"/>
          </w:tcPr>
          <w:p w:rsidR="00F82009" w:rsidRPr="00F82009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F82009">
              <w:rPr>
                <w:b/>
              </w:rPr>
              <w:t>Срок осуществления АП</w:t>
            </w:r>
          </w:p>
        </w:tc>
        <w:tc>
          <w:tcPr>
            <w:tcW w:w="1417" w:type="dxa"/>
            <w:vAlign w:val="center"/>
          </w:tcPr>
          <w:p w:rsidR="00F82009" w:rsidRPr="00F82009" w:rsidRDefault="00F82009" w:rsidP="00B062F5">
            <w:pPr>
              <w:pStyle w:val="table100"/>
              <w:spacing w:line="200" w:lineRule="exact"/>
              <w:ind w:left="-22" w:right="-109"/>
              <w:jc w:val="center"/>
              <w:rPr>
                <w:b/>
              </w:rPr>
            </w:pPr>
            <w:r w:rsidRPr="00F82009">
              <w:rPr>
                <w:b/>
              </w:rPr>
              <w:t>Срок действия справок или других документов, выдаваемы х при осуществлении АП</w:t>
            </w:r>
          </w:p>
        </w:tc>
        <w:tc>
          <w:tcPr>
            <w:tcW w:w="709" w:type="dxa"/>
            <w:vAlign w:val="center"/>
          </w:tcPr>
          <w:p w:rsidR="00F82009" w:rsidRPr="00F82009" w:rsidRDefault="00F82009" w:rsidP="00B062F5">
            <w:pPr>
              <w:pStyle w:val="table100"/>
              <w:spacing w:line="200" w:lineRule="exact"/>
              <w:ind w:left="-22" w:right="-109"/>
              <w:jc w:val="center"/>
              <w:rPr>
                <w:b/>
              </w:rPr>
            </w:pPr>
            <w:r w:rsidRPr="00F82009">
              <w:rPr>
                <w:b/>
              </w:rPr>
              <w:t>Порядок подачи заявлений об осуществлении АП в электронной форме</w:t>
            </w:r>
          </w:p>
        </w:tc>
        <w:tc>
          <w:tcPr>
            <w:tcW w:w="1559" w:type="dxa"/>
            <w:vAlign w:val="center"/>
          </w:tcPr>
          <w:p w:rsidR="00F82009" w:rsidRPr="00F82009" w:rsidRDefault="00F82009" w:rsidP="00B062F5">
            <w:pPr>
              <w:pStyle w:val="table100"/>
              <w:spacing w:line="200" w:lineRule="exact"/>
              <w:ind w:left="-22" w:right="-109"/>
              <w:jc w:val="center"/>
              <w:rPr>
                <w:b/>
              </w:rPr>
            </w:pPr>
            <w:r w:rsidRPr="00F82009">
              <w:rPr>
                <w:b/>
              </w:rPr>
              <w:t>Регламент АП</w:t>
            </w:r>
          </w:p>
        </w:tc>
      </w:tr>
      <w:tr w:rsidR="00F82009" w:rsidTr="0072425C">
        <w:tc>
          <w:tcPr>
            <w:tcW w:w="533" w:type="dxa"/>
          </w:tcPr>
          <w:p w:rsidR="00F82009" w:rsidRDefault="00F82009" w:rsidP="00E10FF4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8" w:type="dxa"/>
          </w:tcPr>
          <w:p w:rsidR="00F82009" w:rsidRDefault="00F82009" w:rsidP="00AE65B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5" w:type="dxa"/>
            <w:gridSpan w:val="2"/>
          </w:tcPr>
          <w:p w:rsidR="00F82009" w:rsidRDefault="00F82009" w:rsidP="00AE65B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7" w:type="dxa"/>
          </w:tcPr>
          <w:p w:rsidR="00F82009" w:rsidRDefault="00F82009" w:rsidP="00D4060A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82009" w:rsidRDefault="00F82009" w:rsidP="00AE65B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</w:tcPr>
          <w:p w:rsidR="00F82009" w:rsidRDefault="00F82009" w:rsidP="00AE65B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F82009" w:rsidRDefault="00F82009" w:rsidP="00AE65B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82009" w:rsidRDefault="00F82009" w:rsidP="00F8200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F82009" w:rsidRDefault="00F82009" w:rsidP="00F8200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1064E" w:rsidTr="00D4060A">
        <w:tc>
          <w:tcPr>
            <w:tcW w:w="16013" w:type="dxa"/>
            <w:gridSpan w:val="10"/>
          </w:tcPr>
          <w:p w:rsidR="0081064E" w:rsidRDefault="0081064E" w:rsidP="0081064E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E" w:rsidRPr="0081064E" w:rsidRDefault="0081064E" w:rsidP="0081064E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ГРАЖДАН</w:t>
            </w:r>
          </w:p>
        </w:tc>
      </w:tr>
      <w:tr w:rsidR="00D4060A" w:rsidTr="00D4060A">
        <w:tc>
          <w:tcPr>
            <w:tcW w:w="16013" w:type="dxa"/>
            <w:gridSpan w:val="10"/>
          </w:tcPr>
          <w:p w:rsidR="00D4060A" w:rsidRPr="004046D9" w:rsidRDefault="00D4060A" w:rsidP="004E0B91">
            <w:pPr>
              <w:pStyle w:val="table100"/>
              <w:spacing w:line="190" w:lineRule="exact"/>
              <w:jc w:val="center"/>
              <w:rPr>
                <w:b/>
                <w:sz w:val="18"/>
                <w:szCs w:val="18"/>
              </w:rPr>
            </w:pPr>
            <w:r w:rsidRPr="004046D9">
              <w:rPr>
                <w:b/>
                <w:color w:val="000000"/>
                <w:sz w:val="18"/>
                <w:szCs w:val="18"/>
                <w:shd w:val="clear" w:color="auto" w:fill="F7FCFF"/>
              </w:rPr>
              <w:t>ГЛАВА 2</w:t>
            </w:r>
            <w:r w:rsidRPr="004046D9">
              <w:rPr>
                <w:b/>
                <w:color w:val="000000"/>
                <w:sz w:val="18"/>
                <w:szCs w:val="18"/>
              </w:rPr>
              <w:br/>
            </w:r>
            <w:r w:rsidRPr="004046D9">
              <w:rPr>
                <w:b/>
                <w:color w:val="000000"/>
                <w:sz w:val="18"/>
                <w:szCs w:val="18"/>
                <w:shd w:val="clear" w:color="auto" w:fill="F7FCFF"/>
              </w:rPr>
              <w:t>ТРУД И СОЦИАЛЬНАЯ ЗАЩИТА</w:t>
            </w:r>
          </w:p>
        </w:tc>
      </w:tr>
      <w:tr w:rsidR="00F82009" w:rsidTr="0072425C">
        <w:tc>
          <w:tcPr>
            <w:tcW w:w="533" w:type="dxa"/>
          </w:tcPr>
          <w:p w:rsidR="00F82009" w:rsidRPr="004046D9" w:rsidRDefault="00D522FD" w:rsidP="007B6294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20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8" w:type="dxa"/>
            <w:gridSpan w:val="2"/>
          </w:tcPr>
          <w:p w:rsidR="00F82009" w:rsidRPr="004046D9" w:rsidRDefault="00F82009" w:rsidP="00DA74E1">
            <w:pPr>
              <w:pStyle w:val="table100"/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4046D9">
              <w:rPr>
                <w:sz w:val="18"/>
                <w:szCs w:val="18"/>
              </w:rPr>
              <w:t xml:space="preserve">2.20 </w:t>
            </w:r>
            <w:r w:rsidRPr="004046D9">
              <w:rPr>
                <w:bCs/>
                <w:sz w:val="18"/>
                <w:szCs w:val="18"/>
              </w:rPr>
              <w:t>Выдача справки об удержании алиментов и их размере</w:t>
            </w:r>
          </w:p>
          <w:p w:rsidR="00F82009" w:rsidRPr="004046D9" w:rsidRDefault="00F82009" w:rsidP="00DA74E1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5" w:type="dxa"/>
          </w:tcPr>
          <w:p w:rsidR="00F82009" w:rsidRPr="004046D9" w:rsidRDefault="00F82009" w:rsidP="00DA74E1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 w:rsidRPr="004046D9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  <w:p w:rsidR="00F82009" w:rsidRPr="004046D9" w:rsidRDefault="00F82009" w:rsidP="00DA74E1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F82009" w:rsidRPr="004046D9" w:rsidRDefault="009E7098" w:rsidP="00DA74E1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82009" w:rsidRPr="004046D9" w:rsidRDefault="00F82009" w:rsidP="00DA74E1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6D9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23" w:type="dxa"/>
          </w:tcPr>
          <w:p w:rsidR="00F82009" w:rsidRPr="004046D9" w:rsidRDefault="00F82009" w:rsidP="00DA74E1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6D9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417" w:type="dxa"/>
          </w:tcPr>
          <w:p w:rsidR="00F82009" w:rsidRPr="004046D9" w:rsidRDefault="00F82009" w:rsidP="00DA74E1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6D9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709" w:type="dxa"/>
          </w:tcPr>
          <w:p w:rsidR="00F82009" w:rsidRPr="004046D9" w:rsidRDefault="00F82009" w:rsidP="00F82009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2009" w:rsidRPr="004046D9" w:rsidRDefault="00F82009" w:rsidP="00F82009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D4F" w:rsidTr="005D0C53">
        <w:tc>
          <w:tcPr>
            <w:tcW w:w="16013" w:type="dxa"/>
            <w:gridSpan w:val="10"/>
          </w:tcPr>
          <w:p w:rsidR="000E2D4F" w:rsidRPr="000E2D4F" w:rsidRDefault="000E2D4F" w:rsidP="000E2D4F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D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ГЛАВА 10</w:t>
            </w:r>
            <w:r w:rsidRPr="000E2D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0E2D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ГАЗО-, ЭЛЕКТРО-, ТЕПЛО- И ВОДОСНАБЖЕНИЕ. СВЯЗЬ</w:t>
            </w:r>
          </w:p>
        </w:tc>
      </w:tr>
      <w:tr w:rsidR="000E2D4F" w:rsidTr="0072425C">
        <w:tc>
          <w:tcPr>
            <w:tcW w:w="533" w:type="dxa"/>
          </w:tcPr>
          <w:p w:rsidR="000E2D4F" w:rsidRDefault="000E2D4F" w:rsidP="000E2D4F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98" w:type="dxa"/>
            <w:gridSpan w:val="2"/>
          </w:tcPr>
          <w:p w:rsidR="000E2D4F" w:rsidRPr="004046D9" w:rsidRDefault="000E2D4F" w:rsidP="000E2D4F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10.7 </w:t>
            </w:r>
            <w:r w:rsidRPr="000E2D4F">
              <w:rPr>
                <w:sz w:val="18"/>
                <w:szCs w:val="18"/>
              </w:rPr>
              <w:t>Принятие решения о возмещении части расходов на приобретение котельного оборудования, работающего на древесных топливных гранулах (</w:t>
            </w:r>
            <w:proofErr w:type="spellStart"/>
            <w:r w:rsidRPr="000E2D4F">
              <w:rPr>
                <w:sz w:val="18"/>
                <w:szCs w:val="18"/>
              </w:rPr>
              <w:t>пеллетах</w:t>
            </w:r>
            <w:proofErr w:type="spellEnd"/>
            <w:r w:rsidRPr="000E2D4F">
              <w:rPr>
                <w:sz w:val="18"/>
                <w:szCs w:val="18"/>
              </w:rPr>
              <w:t>), производителями которого являются юридические лица Республики Беларусь и государств – членов Евразийского экономического союза, для теплоснабжения одноквартирных жилых домов, жилых помещений в блокированных жилых домах (далее в настоящем пункте – котельное оборудование)</w:t>
            </w:r>
          </w:p>
        </w:tc>
        <w:tc>
          <w:tcPr>
            <w:tcW w:w="4235" w:type="dxa"/>
          </w:tcPr>
          <w:p w:rsidR="000E2D4F" w:rsidRPr="000E2D4F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D4F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</w:p>
          <w:p w:rsidR="000E2D4F" w:rsidRPr="000E2D4F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D4F" w:rsidRPr="000E2D4F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D4F">
              <w:rPr>
                <w:rFonts w:ascii="Times New Roman" w:hAnsi="Times New Roman" w:cs="Times New Roman"/>
                <w:sz w:val="18"/>
                <w:szCs w:val="18"/>
              </w:rPr>
              <w:t xml:space="preserve">паспорт или иной документ, удостоверяющий личность </w:t>
            </w:r>
          </w:p>
          <w:p w:rsidR="000E2D4F" w:rsidRPr="000E2D4F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D4F" w:rsidRPr="000E2D4F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D4F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приобретение котельного оборудования, выполнение специализированной организацией пусконаладочных работ на котельном оборудовании </w:t>
            </w:r>
          </w:p>
          <w:p w:rsidR="000E2D4F" w:rsidRPr="000E2D4F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D4F" w:rsidRPr="000E2D4F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D4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реквизитах текущего (расчетного) банковского счета, открытого на имя гражданина в банке Республики Беларусь </w:t>
            </w:r>
          </w:p>
          <w:p w:rsidR="000E2D4F" w:rsidRPr="000E2D4F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D4F" w:rsidRPr="000E2D4F" w:rsidRDefault="000E2D4F" w:rsidP="000E2D4F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 w:rsidRPr="000E2D4F">
              <w:rPr>
                <w:sz w:val="18"/>
                <w:szCs w:val="18"/>
              </w:rPr>
              <w:t>справка открытого акционерного общества «Сберегательный банк «</w:t>
            </w:r>
            <w:proofErr w:type="spellStart"/>
            <w:r w:rsidRPr="000E2D4F">
              <w:rPr>
                <w:sz w:val="18"/>
                <w:szCs w:val="18"/>
              </w:rPr>
              <w:t>Беларусбанк</w:t>
            </w:r>
            <w:proofErr w:type="spellEnd"/>
            <w:r w:rsidRPr="000E2D4F">
              <w:rPr>
                <w:sz w:val="18"/>
                <w:szCs w:val="18"/>
              </w:rPr>
              <w:t>», подтверждающая неполучение льготного кредита на газификацию</w:t>
            </w:r>
          </w:p>
        </w:tc>
        <w:tc>
          <w:tcPr>
            <w:tcW w:w="2547" w:type="dxa"/>
          </w:tcPr>
          <w:p w:rsidR="000E2D4F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E2D4F" w:rsidRPr="004046D9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6D9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23" w:type="dxa"/>
          </w:tcPr>
          <w:p w:rsidR="000E2D4F" w:rsidRPr="000E2D4F" w:rsidRDefault="000E2D4F" w:rsidP="000E2D4F">
            <w:pPr>
              <w:pStyle w:val="table100"/>
              <w:spacing w:line="190" w:lineRule="exact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E2D4F">
              <w:rPr>
                <w:sz w:val="18"/>
                <w:szCs w:val="1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417" w:type="dxa"/>
          </w:tcPr>
          <w:p w:rsidR="000E2D4F" w:rsidRPr="000E2D4F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CFF"/>
              </w:rPr>
            </w:pPr>
            <w:r w:rsidRPr="000E2D4F">
              <w:rPr>
                <w:rFonts w:ascii="Times New Roman" w:hAnsi="Times New Roman" w:cs="Times New Roman"/>
                <w:sz w:val="18"/>
                <w:szCs w:val="18"/>
              </w:rPr>
              <w:t>до возмещения части расходов</w:t>
            </w:r>
          </w:p>
        </w:tc>
        <w:tc>
          <w:tcPr>
            <w:tcW w:w="709" w:type="dxa"/>
          </w:tcPr>
          <w:p w:rsidR="000E2D4F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E2D4F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D4F" w:rsidTr="000A7AF1">
        <w:tc>
          <w:tcPr>
            <w:tcW w:w="16013" w:type="dxa"/>
            <w:gridSpan w:val="10"/>
          </w:tcPr>
          <w:p w:rsidR="000E2D4F" w:rsidRPr="00A6215B" w:rsidRDefault="000E2D4F" w:rsidP="000E2D4F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1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ГЛАВА 18</w:t>
            </w:r>
            <w:r w:rsidRPr="00A621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A621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0E2D4F" w:rsidTr="0072425C">
        <w:tc>
          <w:tcPr>
            <w:tcW w:w="533" w:type="dxa"/>
          </w:tcPr>
          <w:p w:rsidR="000E2D4F" w:rsidRDefault="000E2D4F" w:rsidP="000E2D4F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2598" w:type="dxa"/>
            <w:gridSpan w:val="2"/>
          </w:tcPr>
          <w:p w:rsidR="000E2D4F" w:rsidRPr="00A6215B" w:rsidRDefault="000E2D4F" w:rsidP="000E2D4F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</w:t>
            </w:r>
            <w:r>
              <w:rPr>
                <w:sz w:val="18"/>
                <w:szCs w:val="18"/>
                <w:vertAlign w:val="superscript"/>
              </w:rPr>
              <w:t xml:space="preserve">1 </w:t>
            </w:r>
            <w:r w:rsidRPr="00A6215B">
              <w:rPr>
                <w:sz w:val="18"/>
                <w:szCs w:val="18"/>
              </w:rPr>
              <w:t>Принятие решения о применении сбора за осуществление ремесленной деятельности</w:t>
            </w:r>
          </w:p>
        </w:tc>
        <w:tc>
          <w:tcPr>
            <w:tcW w:w="4235" w:type="dxa"/>
          </w:tcPr>
          <w:p w:rsidR="000E2D4F" w:rsidRDefault="000E2D4F" w:rsidP="000E2D4F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 w:rsidRPr="00A6215B">
              <w:rPr>
                <w:sz w:val="18"/>
                <w:szCs w:val="18"/>
              </w:rPr>
              <w:t xml:space="preserve">заявление </w:t>
            </w:r>
          </w:p>
          <w:p w:rsidR="000E2D4F" w:rsidRDefault="000E2D4F" w:rsidP="000E2D4F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</w:p>
          <w:p w:rsidR="000E2D4F" w:rsidRDefault="000E2D4F" w:rsidP="000E2D4F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 w:rsidRPr="00A6215B">
              <w:rPr>
                <w:sz w:val="18"/>
                <w:szCs w:val="18"/>
              </w:rPr>
              <w:t xml:space="preserve">копия удостоверения инвалида или заключения медико-реабилитационной экспертной комиссии – для инвалидов I и II группы </w:t>
            </w:r>
          </w:p>
          <w:p w:rsidR="000E2D4F" w:rsidRDefault="000E2D4F" w:rsidP="000E2D4F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</w:p>
          <w:p w:rsidR="000E2D4F" w:rsidRDefault="000E2D4F" w:rsidP="000E2D4F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 w:rsidRPr="00A6215B">
              <w:rPr>
                <w:sz w:val="18"/>
                <w:szCs w:val="18"/>
              </w:rPr>
              <w:t xml:space="preserve">копия трудового договора (контракта) – для работающих по должности служащего «мастер народных промыслов (ремесел)» в бюджетной организации или иных организациях, получающих субсидии, работники которых приравнены по оплате труда к работникам бюджетных организаций, на основании заключенного трудового договора (контракта) с установлением продолжительности рабочего времени не менее половины нормальной продолжительности рабочего времени, установленной законодательством о труде </w:t>
            </w:r>
          </w:p>
          <w:p w:rsidR="000E2D4F" w:rsidRDefault="000E2D4F" w:rsidP="000E2D4F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</w:p>
          <w:p w:rsidR="000E2D4F" w:rsidRPr="00A6215B" w:rsidRDefault="000E2D4F" w:rsidP="000E2D4F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 w:rsidRPr="00A6215B">
              <w:rPr>
                <w:sz w:val="18"/>
                <w:szCs w:val="18"/>
              </w:rPr>
              <w:t>копия пенсионного удостоверения – для физических лиц, которым назначена трудовая пенсия по возрасту или за выслугу лет</w:t>
            </w:r>
          </w:p>
        </w:tc>
        <w:tc>
          <w:tcPr>
            <w:tcW w:w="2547" w:type="dxa"/>
          </w:tcPr>
          <w:p w:rsidR="000E2D4F" w:rsidRPr="00A6215B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E2D4F" w:rsidRPr="00A6215B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15B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23" w:type="dxa"/>
          </w:tcPr>
          <w:p w:rsidR="000E2D4F" w:rsidRPr="00A6215B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рабочих дней</w:t>
            </w:r>
          </w:p>
        </w:tc>
        <w:tc>
          <w:tcPr>
            <w:tcW w:w="1417" w:type="dxa"/>
          </w:tcPr>
          <w:p w:rsidR="000E2D4F" w:rsidRPr="00A6215B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15B">
              <w:rPr>
                <w:rFonts w:ascii="Times New Roman" w:hAnsi="Times New Roman" w:cs="Times New Roman"/>
                <w:sz w:val="18"/>
                <w:szCs w:val="18"/>
              </w:rPr>
              <w:t>на период присвоения статуса народного мастера, если указанный период ограничен сроком, – в отношении народных мастеров на период установления инвалидности I или II группы, если указанный период ограничен сроком, – в отношении инвалидов I и II группы два года – в отношении физических лиц, зарегистрированных по месту жительства и фактически проживающих в сельских населенных пунктах с численностью населения до 50 человек бессрочно – в иных случаях».</w:t>
            </w:r>
          </w:p>
        </w:tc>
        <w:tc>
          <w:tcPr>
            <w:tcW w:w="709" w:type="dxa"/>
          </w:tcPr>
          <w:p w:rsidR="000E2D4F" w:rsidRPr="00A6215B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E2D4F" w:rsidRPr="00A6215B" w:rsidRDefault="000E2D4F" w:rsidP="000E2D4F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E1D" w:rsidTr="00F90863">
        <w:tc>
          <w:tcPr>
            <w:tcW w:w="16013" w:type="dxa"/>
            <w:gridSpan w:val="10"/>
          </w:tcPr>
          <w:p w:rsidR="00041E1D" w:rsidRDefault="00041E1D" w:rsidP="00041E1D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E1D" w:rsidRDefault="00041E1D" w:rsidP="00041E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ЮРИДИЧЕСКИХ ЛИЦ И ИНДИВИДУАЛЬНЫХ ПРЕДПРИНИМАТЕЛЕЙ</w:t>
            </w:r>
          </w:p>
          <w:p w:rsidR="00041E1D" w:rsidRDefault="00041E1D" w:rsidP="00041E1D">
            <w:pPr>
              <w:spacing w:line="19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E1D" w:rsidTr="00353C2C">
        <w:tc>
          <w:tcPr>
            <w:tcW w:w="16013" w:type="dxa"/>
            <w:gridSpan w:val="10"/>
          </w:tcPr>
          <w:p w:rsidR="00041E1D" w:rsidRPr="00225C0F" w:rsidRDefault="00041E1D" w:rsidP="00041E1D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C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ГЛАВА 16</w:t>
            </w:r>
            <w:r w:rsidRPr="00225C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225C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ИМУЩЕСТВЕННЫЕ, ЖИЛИЩНЫЕ И ЗЕМЕЛЬНЫЕ ПРАВООТНОШЕНИЯ</w:t>
            </w:r>
            <w:r w:rsidRPr="00225C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</w:tr>
      <w:tr w:rsidR="00AB5B8B" w:rsidTr="0072425C">
        <w:tc>
          <w:tcPr>
            <w:tcW w:w="533" w:type="dxa"/>
          </w:tcPr>
          <w:p w:rsidR="00AB5B8B" w:rsidRDefault="00AB5B8B" w:rsidP="00AB5B8B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98" w:type="dxa"/>
            <w:gridSpan w:val="2"/>
          </w:tcPr>
          <w:p w:rsidR="00AB5B8B" w:rsidRPr="00225C0F" w:rsidRDefault="00AB5B8B" w:rsidP="00AB5B8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5C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16.13.1. Согласование использования средств от внесения собственниками жилых и (или) нежилых помещений, нанимателями, арендаторами, лизингополучателями жилых помещений, членами организаций застройщиков, дольщиками, заключившими </w:t>
            </w:r>
            <w:r w:rsidRPr="00225C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договоры, предусматривающие передачу им во владение и пользование объектов долевого строительства, платы за капитальный ремонт, аккумулированных на специальных счетах, открытых организациями застройщиков, товариществами собственников в банках и небанковских кредитно-финансовых организациях, либо размещенных во вклады (депозиты) организаций застройщиков, товариществ собственников в банках и небанковских кредитно-финансовых организациях для аккумулирования этих средств на капитальный ремонт жилого дома, его конструктивных элементов, инженерных систем</w:t>
            </w:r>
            <w:r w:rsidRPr="00225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4235" w:type="dxa"/>
          </w:tcPr>
          <w:p w:rsidR="00AB5B8B" w:rsidRPr="00A6215B" w:rsidRDefault="00AB5B8B" w:rsidP="00AB5B8B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AB5B8B" w:rsidRPr="00A6215B" w:rsidRDefault="00AB5B8B" w:rsidP="00AB5B8B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B5B8B" w:rsidRPr="00A6215B" w:rsidRDefault="00B37655" w:rsidP="00AB5B8B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15B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23" w:type="dxa"/>
          </w:tcPr>
          <w:p w:rsidR="00AB5B8B" w:rsidRPr="00B37655" w:rsidRDefault="00B37655" w:rsidP="00AB5B8B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76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рабочих дней</w:t>
            </w:r>
          </w:p>
        </w:tc>
        <w:tc>
          <w:tcPr>
            <w:tcW w:w="1417" w:type="dxa"/>
          </w:tcPr>
          <w:p w:rsidR="00AB5B8B" w:rsidRPr="00A6215B" w:rsidRDefault="00AB5B8B" w:rsidP="00AB5B8B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B5B8B" w:rsidRDefault="00AB5B8B" w:rsidP="00AB5B8B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B5B8B" w:rsidRDefault="00AB5B8B" w:rsidP="00AB5B8B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D11" w:rsidTr="0072425C">
        <w:tc>
          <w:tcPr>
            <w:tcW w:w="533" w:type="dxa"/>
          </w:tcPr>
          <w:p w:rsidR="00651D11" w:rsidRDefault="00651D11" w:rsidP="00651D11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98" w:type="dxa"/>
            <w:gridSpan w:val="2"/>
          </w:tcPr>
          <w:p w:rsidR="00651D11" w:rsidRPr="00225C0F" w:rsidRDefault="00651D11" w:rsidP="00651D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5C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16.14.1. Получение решения о предоставлении субсидии для уплаты части процентов за пользование кредитом</w:t>
            </w:r>
          </w:p>
        </w:tc>
        <w:tc>
          <w:tcPr>
            <w:tcW w:w="4235" w:type="dxa"/>
          </w:tcPr>
          <w:p w:rsidR="00651D11" w:rsidRPr="00651D11" w:rsidRDefault="00651D11" w:rsidP="00651D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D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заявление о предоставлении субсидии для уплаты части процентов за пользование кредитом</w:t>
            </w:r>
          </w:p>
          <w:p w:rsidR="00651D11" w:rsidRPr="00651D11" w:rsidRDefault="00651D11" w:rsidP="00651D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51D11" w:rsidRPr="00651D11" w:rsidRDefault="00651D11" w:rsidP="00651D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D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решение юридического лица о возведении жилого помещения для последующего его предоставления своему работнику – при осуществлении возведения жилого помещения в жилом доме, для возведения которого юридическое лицо определено застройщиком  (заказчиком)</w:t>
            </w:r>
          </w:p>
        </w:tc>
        <w:tc>
          <w:tcPr>
            <w:tcW w:w="2547" w:type="dxa"/>
          </w:tcPr>
          <w:p w:rsidR="00651D11" w:rsidRPr="00651D11" w:rsidRDefault="00651D11" w:rsidP="00651D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D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копия зарегистрированного договора создания объекта долевого строительства - при осуществлении возведения жилого помещения в жилом доме на основании заключаемого с застройщиком (заказчиком) договора создания объекта долевого строительства</w:t>
            </w:r>
          </w:p>
          <w:p w:rsidR="00651D11" w:rsidRPr="00651D11" w:rsidRDefault="00651D11" w:rsidP="00651D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651D11" w:rsidRPr="00651D11" w:rsidRDefault="00651D11" w:rsidP="00651D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D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копия зарегистрированного договора купли-продажи жилого помещения, возведенного или реконструируемого по государственному заказу, - при приобретении жилого помещения, указанного в абзаце шестом подпункта 1.2 пункта 1 Указа Президента Республики Беларусь от 29 августа 2024 г. № 344 </w:t>
            </w:r>
          </w:p>
          <w:p w:rsidR="00651D11" w:rsidRPr="00651D11" w:rsidRDefault="00651D11" w:rsidP="00651D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51D11" w:rsidRPr="00651D11" w:rsidRDefault="00651D11" w:rsidP="00651D1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D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копия зарегистрированного договора купли-продажи </w:t>
            </w:r>
            <w:r w:rsidRPr="00651D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жилого помещения, возведенного застройщиком и не реализованного до завершения возведения, - при приобретении жилого помещения, указанного в абзаце шестом подпункта 1.2 пункта 1 Указа Президента Республики Беларусь от 29 августа 2024 г. № 344 </w:t>
            </w:r>
          </w:p>
        </w:tc>
        <w:tc>
          <w:tcPr>
            <w:tcW w:w="992" w:type="dxa"/>
          </w:tcPr>
          <w:p w:rsidR="00651D11" w:rsidRPr="00651D11" w:rsidRDefault="00651D11" w:rsidP="00651D11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23" w:type="dxa"/>
          </w:tcPr>
          <w:p w:rsidR="00651D11" w:rsidRPr="00651D11" w:rsidRDefault="00651D11" w:rsidP="00651D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D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дней со дня подачи заявления,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1417" w:type="dxa"/>
          </w:tcPr>
          <w:p w:rsidR="00651D11" w:rsidRPr="00651D11" w:rsidRDefault="00651D11" w:rsidP="00651D11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D11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709" w:type="dxa"/>
          </w:tcPr>
          <w:p w:rsidR="00651D11" w:rsidRPr="00651D11" w:rsidRDefault="00651D11" w:rsidP="00651D11">
            <w:pPr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D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51D11" w:rsidRPr="00651D11" w:rsidRDefault="00651D11" w:rsidP="0065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D11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Министерства архитектуры и строительства Республики Беларусь от 14 июля 2025 г. № 80 «Об утверждении регламентов административных процедур» </w:t>
            </w:r>
          </w:p>
        </w:tc>
      </w:tr>
    </w:tbl>
    <w:p w:rsidR="00B062F5" w:rsidRPr="00682F3D" w:rsidRDefault="00B062F5" w:rsidP="00013043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</w:rPr>
      </w:pPr>
    </w:p>
    <w:sectPr w:rsidR="00B062F5" w:rsidRPr="00682F3D" w:rsidSect="0081064E">
      <w:pgSz w:w="16838" w:h="11906" w:orient="landscape"/>
      <w:pgMar w:top="567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F4"/>
    <w:rsid w:val="00013043"/>
    <w:rsid w:val="000203D5"/>
    <w:rsid w:val="00041E1D"/>
    <w:rsid w:val="000601D9"/>
    <w:rsid w:val="000605C4"/>
    <w:rsid w:val="00081566"/>
    <w:rsid w:val="000A7B34"/>
    <w:rsid w:val="000C2C15"/>
    <w:rsid w:val="000C7C3F"/>
    <w:rsid w:val="000D203F"/>
    <w:rsid w:val="000E2D4F"/>
    <w:rsid w:val="000E31A6"/>
    <w:rsid w:val="000E6EF8"/>
    <w:rsid w:val="00101E82"/>
    <w:rsid w:val="0011188F"/>
    <w:rsid w:val="0012313C"/>
    <w:rsid w:val="00154BB9"/>
    <w:rsid w:val="00162AA8"/>
    <w:rsid w:val="001634EB"/>
    <w:rsid w:val="00165E1D"/>
    <w:rsid w:val="00180CD2"/>
    <w:rsid w:val="001847B4"/>
    <w:rsid w:val="0019090E"/>
    <w:rsid w:val="00194980"/>
    <w:rsid w:val="001A60F1"/>
    <w:rsid w:val="001B728A"/>
    <w:rsid w:val="001B7868"/>
    <w:rsid w:val="001C221E"/>
    <w:rsid w:val="001E622E"/>
    <w:rsid w:val="001E6AA9"/>
    <w:rsid w:val="001F595A"/>
    <w:rsid w:val="0021122D"/>
    <w:rsid w:val="00225C0F"/>
    <w:rsid w:val="002310DF"/>
    <w:rsid w:val="002431A2"/>
    <w:rsid w:val="00256D6F"/>
    <w:rsid w:val="00274D3C"/>
    <w:rsid w:val="00274FAD"/>
    <w:rsid w:val="00286B5C"/>
    <w:rsid w:val="002941B6"/>
    <w:rsid w:val="00295F6E"/>
    <w:rsid w:val="00297231"/>
    <w:rsid w:val="002A2E2E"/>
    <w:rsid w:val="002A4584"/>
    <w:rsid w:val="002B0575"/>
    <w:rsid w:val="002B1DA4"/>
    <w:rsid w:val="002B2771"/>
    <w:rsid w:val="002B6E88"/>
    <w:rsid w:val="002C2B92"/>
    <w:rsid w:val="002C2DFF"/>
    <w:rsid w:val="002C3417"/>
    <w:rsid w:val="002C3A32"/>
    <w:rsid w:val="002F41F3"/>
    <w:rsid w:val="00304252"/>
    <w:rsid w:val="003124F7"/>
    <w:rsid w:val="00312EA8"/>
    <w:rsid w:val="003145FE"/>
    <w:rsid w:val="0034123A"/>
    <w:rsid w:val="00343D92"/>
    <w:rsid w:val="00350485"/>
    <w:rsid w:val="00360077"/>
    <w:rsid w:val="0036576D"/>
    <w:rsid w:val="00366787"/>
    <w:rsid w:val="0037712D"/>
    <w:rsid w:val="00382A11"/>
    <w:rsid w:val="00384768"/>
    <w:rsid w:val="00395D2D"/>
    <w:rsid w:val="00395EB5"/>
    <w:rsid w:val="003B44F3"/>
    <w:rsid w:val="003C2857"/>
    <w:rsid w:val="003C3A16"/>
    <w:rsid w:val="003C4A20"/>
    <w:rsid w:val="003D4265"/>
    <w:rsid w:val="003E071E"/>
    <w:rsid w:val="003F64F1"/>
    <w:rsid w:val="003F73A0"/>
    <w:rsid w:val="00400A5A"/>
    <w:rsid w:val="0040286B"/>
    <w:rsid w:val="00402FE8"/>
    <w:rsid w:val="004046D9"/>
    <w:rsid w:val="0041667F"/>
    <w:rsid w:val="00417A71"/>
    <w:rsid w:val="00420CB5"/>
    <w:rsid w:val="00451CBD"/>
    <w:rsid w:val="0045301A"/>
    <w:rsid w:val="00462572"/>
    <w:rsid w:val="00463701"/>
    <w:rsid w:val="00474F78"/>
    <w:rsid w:val="004815CF"/>
    <w:rsid w:val="00497BFC"/>
    <w:rsid w:val="004A6515"/>
    <w:rsid w:val="004C45F1"/>
    <w:rsid w:val="004D533E"/>
    <w:rsid w:val="004E0B91"/>
    <w:rsid w:val="004F2FA1"/>
    <w:rsid w:val="00522BB1"/>
    <w:rsid w:val="00541C4A"/>
    <w:rsid w:val="005544C0"/>
    <w:rsid w:val="00560A55"/>
    <w:rsid w:val="00561314"/>
    <w:rsid w:val="005678F8"/>
    <w:rsid w:val="00574363"/>
    <w:rsid w:val="00581646"/>
    <w:rsid w:val="00584950"/>
    <w:rsid w:val="005A1484"/>
    <w:rsid w:val="005A4BF5"/>
    <w:rsid w:val="005B08FE"/>
    <w:rsid w:val="005B5447"/>
    <w:rsid w:val="005C6F72"/>
    <w:rsid w:val="005F7181"/>
    <w:rsid w:val="005F760E"/>
    <w:rsid w:val="006162F3"/>
    <w:rsid w:val="00625A05"/>
    <w:rsid w:val="00630E97"/>
    <w:rsid w:val="00644BCB"/>
    <w:rsid w:val="00651D11"/>
    <w:rsid w:val="006706E2"/>
    <w:rsid w:val="00674D4C"/>
    <w:rsid w:val="00682F3D"/>
    <w:rsid w:val="00686537"/>
    <w:rsid w:val="006A0A81"/>
    <w:rsid w:val="006A0D17"/>
    <w:rsid w:val="006A1810"/>
    <w:rsid w:val="006E2ABD"/>
    <w:rsid w:val="006F121A"/>
    <w:rsid w:val="006F24B9"/>
    <w:rsid w:val="006F282E"/>
    <w:rsid w:val="00701F9D"/>
    <w:rsid w:val="0070501B"/>
    <w:rsid w:val="00716C08"/>
    <w:rsid w:val="007175F9"/>
    <w:rsid w:val="0072425C"/>
    <w:rsid w:val="00724B61"/>
    <w:rsid w:val="00750765"/>
    <w:rsid w:val="00757A24"/>
    <w:rsid w:val="007617B4"/>
    <w:rsid w:val="00762386"/>
    <w:rsid w:val="00763E5E"/>
    <w:rsid w:val="007713A1"/>
    <w:rsid w:val="00773255"/>
    <w:rsid w:val="007734A1"/>
    <w:rsid w:val="00774180"/>
    <w:rsid w:val="0078532E"/>
    <w:rsid w:val="007A1F0B"/>
    <w:rsid w:val="007B3DB3"/>
    <w:rsid w:val="007B6294"/>
    <w:rsid w:val="007C7C62"/>
    <w:rsid w:val="007E5A51"/>
    <w:rsid w:val="0081064E"/>
    <w:rsid w:val="00826A97"/>
    <w:rsid w:val="008603A2"/>
    <w:rsid w:val="00867A50"/>
    <w:rsid w:val="00871F3F"/>
    <w:rsid w:val="00880BC2"/>
    <w:rsid w:val="008821B8"/>
    <w:rsid w:val="00886416"/>
    <w:rsid w:val="008871B0"/>
    <w:rsid w:val="008C4C5C"/>
    <w:rsid w:val="008D1811"/>
    <w:rsid w:val="008D2488"/>
    <w:rsid w:val="008E2050"/>
    <w:rsid w:val="008E2783"/>
    <w:rsid w:val="008E38D8"/>
    <w:rsid w:val="00900D65"/>
    <w:rsid w:val="00920910"/>
    <w:rsid w:val="00931131"/>
    <w:rsid w:val="00936721"/>
    <w:rsid w:val="0095089F"/>
    <w:rsid w:val="00961F9F"/>
    <w:rsid w:val="0097305F"/>
    <w:rsid w:val="00984482"/>
    <w:rsid w:val="009A669B"/>
    <w:rsid w:val="009B02B3"/>
    <w:rsid w:val="009C229A"/>
    <w:rsid w:val="009D045C"/>
    <w:rsid w:val="009D12C6"/>
    <w:rsid w:val="009D1627"/>
    <w:rsid w:val="009D66A5"/>
    <w:rsid w:val="009E7098"/>
    <w:rsid w:val="009F2778"/>
    <w:rsid w:val="00A0144F"/>
    <w:rsid w:val="00A1427F"/>
    <w:rsid w:val="00A365FF"/>
    <w:rsid w:val="00A409F8"/>
    <w:rsid w:val="00A51B3F"/>
    <w:rsid w:val="00A6052A"/>
    <w:rsid w:val="00A6215B"/>
    <w:rsid w:val="00A65AF7"/>
    <w:rsid w:val="00A708BA"/>
    <w:rsid w:val="00A71128"/>
    <w:rsid w:val="00A810C3"/>
    <w:rsid w:val="00A85F2C"/>
    <w:rsid w:val="00A86635"/>
    <w:rsid w:val="00A958C1"/>
    <w:rsid w:val="00AA01EB"/>
    <w:rsid w:val="00AA5302"/>
    <w:rsid w:val="00AB15DA"/>
    <w:rsid w:val="00AB5B8B"/>
    <w:rsid w:val="00AC200E"/>
    <w:rsid w:val="00AE65B9"/>
    <w:rsid w:val="00B001E2"/>
    <w:rsid w:val="00B062F5"/>
    <w:rsid w:val="00B06F2A"/>
    <w:rsid w:val="00B106B5"/>
    <w:rsid w:val="00B2712C"/>
    <w:rsid w:val="00B37655"/>
    <w:rsid w:val="00B46022"/>
    <w:rsid w:val="00B5585F"/>
    <w:rsid w:val="00B60D91"/>
    <w:rsid w:val="00B60FDA"/>
    <w:rsid w:val="00B722EB"/>
    <w:rsid w:val="00B94D58"/>
    <w:rsid w:val="00BB26BA"/>
    <w:rsid w:val="00BD4A00"/>
    <w:rsid w:val="00BD7208"/>
    <w:rsid w:val="00BE5A81"/>
    <w:rsid w:val="00BF2D9B"/>
    <w:rsid w:val="00BF751C"/>
    <w:rsid w:val="00C0064B"/>
    <w:rsid w:val="00C14148"/>
    <w:rsid w:val="00C156B2"/>
    <w:rsid w:val="00C21D7D"/>
    <w:rsid w:val="00C2220D"/>
    <w:rsid w:val="00C2313D"/>
    <w:rsid w:val="00C2556D"/>
    <w:rsid w:val="00C3070E"/>
    <w:rsid w:val="00C3164C"/>
    <w:rsid w:val="00C3263B"/>
    <w:rsid w:val="00C41488"/>
    <w:rsid w:val="00C57245"/>
    <w:rsid w:val="00C74425"/>
    <w:rsid w:val="00C92D24"/>
    <w:rsid w:val="00C96B78"/>
    <w:rsid w:val="00CB07D7"/>
    <w:rsid w:val="00CC0D93"/>
    <w:rsid w:val="00CE06C0"/>
    <w:rsid w:val="00CE3A2D"/>
    <w:rsid w:val="00CE573B"/>
    <w:rsid w:val="00D4060A"/>
    <w:rsid w:val="00D522FD"/>
    <w:rsid w:val="00D54220"/>
    <w:rsid w:val="00D606EB"/>
    <w:rsid w:val="00D648A5"/>
    <w:rsid w:val="00D65BC2"/>
    <w:rsid w:val="00D70995"/>
    <w:rsid w:val="00D80B67"/>
    <w:rsid w:val="00D86DCC"/>
    <w:rsid w:val="00D86EC4"/>
    <w:rsid w:val="00D93C28"/>
    <w:rsid w:val="00D945A7"/>
    <w:rsid w:val="00D97666"/>
    <w:rsid w:val="00DA18B1"/>
    <w:rsid w:val="00DA212C"/>
    <w:rsid w:val="00DA74E1"/>
    <w:rsid w:val="00DB676E"/>
    <w:rsid w:val="00DC2FC1"/>
    <w:rsid w:val="00DC6C09"/>
    <w:rsid w:val="00DC7B96"/>
    <w:rsid w:val="00DE4FFF"/>
    <w:rsid w:val="00DF5CC9"/>
    <w:rsid w:val="00E07441"/>
    <w:rsid w:val="00E10FF4"/>
    <w:rsid w:val="00E11BCE"/>
    <w:rsid w:val="00E15718"/>
    <w:rsid w:val="00E36CAA"/>
    <w:rsid w:val="00E54F12"/>
    <w:rsid w:val="00E62188"/>
    <w:rsid w:val="00E65770"/>
    <w:rsid w:val="00E7451D"/>
    <w:rsid w:val="00E74D2E"/>
    <w:rsid w:val="00E828A4"/>
    <w:rsid w:val="00E91019"/>
    <w:rsid w:val="00E91793"/>
    <w:rsid w:val="00E96D6B"/>
    <w:rsid w:val="00EA2C5F"/>
    <w:rsid w:val="00EC036C"/>
    <w:rsid w:val="00ED077E"/>
    <w:rsid w:val="00EE41B0"/>
    <w:rsid w:val="00F15A37"/>
    <w:rsid w:val="00F21EFA"/>
    <w:rsid w:val="00F253D2"/>
    <w:rsid w:val="00F40077"/>
    <w:rsid w:val="00F421A8"/>
    <w:rsid w:val="00F504B1"/>
    <w:rsid w:val="00F52923"/>
    <w:rsid w:val="00F60396"/>
    <w:rsid w:val="00F75FC3"/>
    <w:rsid w:val="00F75FD2"/>
    <w:rsid w:val="00F82009"/>
    <w:rsid w:val="00F85F50"/>
    <w:rsid w:val="00F8721F"/>
    <w:rsid w:val="00FA1F8B"/>
    <w:rsid w:val="00FA2A7B"/>
    <w:rsid w:val="00FB0619"/>
    <w:rsid w:val="00FB0DA5"/>
    <w:rsid w:val="00FC3424"/>
    <w:rsid w:val="00FD4F64"/>
    <w:rsid w:val="00FD7DBD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5461"/>
  <w15:docId w15:val="{5B3FC4EC-3D1F-4B59-8B6C-BBE157FC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E10FF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0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10">
    <w:name w:val="table10 Знак"/>
    <w:basedOn w:val="a0"/>
    <w:link w:val="table100"/>
    <w:locked/>
    <w:rsid w:val="00B06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06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dnoun">
    <w:name w:val="rednoun"/>
    <w:basedOn w:val="a0"/>
    <w:rsid w:val="00B062F5"/>
  </w:style>
  <w:style w:type="character" w:styleId="a4">
    <w:name w:val="Hyperlink"/>
    <w:basedOn w:val="a0"/>
    <w:uiPriority w:val="99"/>
    <w:semiHidden/>
    <w:unhideWhenUsed/>
    <w:rsid w:val="00AE65B9"/>
    <w:rPr>
      <w:color w:val="0038C8"/>
      <w:u w:val="single"/>
    </w:rPr>
  </w:style>
  <w:style w:type="paragraph" w:customStyle="1" w:styleId="s29">
    <w:name w:val="s29"/>
    <w:basedOn w:val="a"/>
    <w:rsid w:val="00AE65B9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B55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B55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B5585F"/>
  </w:style>
  <w:style w:type="paragraph" w:customStyle="1" w:styleId="newncpi">
    <w:name w:val="newncpi"/>
    <w:basedOn w:val="a"/>
    <w:rsid w:val="00CC0D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886416"/>
    <w:rPr>
      <w:rFonts w:ascii="Times New Roman" w:hAnsi="Times New Roman" w:cs="Times New Roman" w:hint="default"/>
      <w:sz w:val="24"/>
      <w:szCs w:val="24"/>
    </w:rPr>
  </w:style>
  <w:style w:type="paragraph" w:customStyle="1" w:styleId="s31">
    <w:name w:val="s31"/>
    <w:basedOn w:val="a"/>
    <w:rsid w:val="0019498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F8200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A14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8E5B-2A8B-4A61-AD04-0FCFD50C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Болтушенко Елена Михайловна</dc:creator>
  <cp:lastModifiedBy>Болтушенко Елена Михайловна</cp:lastModifiedBy>
  <cp:revision>107</cp:revision>
  <dcterms:created xsi:type="dcterms:W3CDTF">2024-07-21T13:00:00Z</dcterms:created>
  <dcterms:modified xsi:type="dcterms:W3CDTF">2025-08-01T13:30:00Z</dcterms:modified>
</cp:coreProperties>
</file>