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69C2" w14:textId="77777777" w:rsidR="005064A5" w:rsidRDefault="005064A5" w:rsidP="005064A5">
      <w:pPr>
        <w:spacing w:after="0"/>
        <w:ind w:firstLine="709"/>
        <w:jc w:val="center"/>
      </w:pPr>
      <w:r>
        <w:t xml:space="preserve">ИЗВЕЩЕНИЕ О ПРЯМОЙ ПРОДАЖЕ ПУСТУЮЩЕГО ДОМА ЗА ОДНУ БАЗОВУЮ ВЕЛИЧИНУ </w:t>
      </w:r>
    </w:p>
    <w:p w14:paraId="13DE72F8" w14:textId="77777777" w:rsidR="005064A5" w:rsidRDefault="005064A5" w:rsidP="005064A5">
      <w:pPr>
        <w:spacing w:after="0"/>
        <w:ind w:firstLine="709"/>
        <w:jc w:val="center"/>
      </w:pPr>
    </w:p>
    <w:p w14:paraId="4E2FA8F5" w14:textId="7E10B5C4" w:rsidR="005064A5" w:rsidRDefault="005064A5" w:rsidP="005064A5">
      <w:pPr>
        <w:spacing w:after="0"/>
        <w:ind w:firstLine="709"/>
        <w:jc w:val="both"/>
      </w:pPr>
      <w:r>
        <w:t xml:space="preserve">Ходосовский  сельский исполнительный комитет, в рамках реализации Указа Президента Республики Беларусь от 24 марта 2021 года №116 «Об отчуждении жилых домов в сельской местности и совершенствовании работы с пустующими домами», информирует о продаже пустующего дома, расположенного на территории Ходосовского сельсовета по адресу: Могилевская область, Мстиславский район, </w:t>
      </w:r>
      <w:r w:rsidR="00294185">
        <w:t>аг</w:t>
      </w:r>
      <w:r>
        <w:t>.</w:t>
      </w:r>
      <w:r w:rsidR="00294185">
        <w:t>Ходосы</w:t>
      </w:r>
      <w:r>
        <w:t xml:space="preserve">, </w:t>
      </w:r>
      <w:r w:rsidR="00294185">
        <w:t xml:space="preserve">пер.Советский 2-ой, </w:t>
      </w:r>
      <w:r>
        <w:t>д.</w:t>
      </w:r>
      <w:r w:rsidR="00294185">
        <w:t>3</w:t>
      </w:r>
      <w:r>
        <w:t xml:space="preserve"> </w:t>
      </w:r>
    </w:p>
    <w:p w14:paraId="4506B716" w14:textId="205A2901" w:rsidR="00100682" w:rsidRDefault="002F05F4" w:rsidP="005064A5">
      <w:pPr>
        <w:spacing w:after="0"/>
        <w:ind w:firstLine="709"/>
        <w:jc w:val="both"/>
      </w:pPr>
      <w:r>
        <w:t>П</w:t>
      </w:r>
      <w:r w:rsidR="005064A5">
        <w:t>устующий жилой дом: неблагоустроенный одноэтажный, одноквартирный, бревенчатый</w:t>
      </w:r>
      <w:r w:rsidR="00927A0B">
        <w:t>, подземная этажность отсутствует, площадь 5</w:t>
      </w:r>
      <w:r w:rsidR="00294185">
        <w:t>4</w:t>
      </w:r>
      <w:r w:rsidR="00927A0B">
        <w:t xml:space="preserve"> м</w:t>
      </w:r>
      <w:r w:rsidR="00927A0B">
        <w:rPr>
          <w:vertAlign w:val="superscript"/>
        </w:rPr>
        <w:t>2</w:t>
      </w:r>
      <w:r w:rsidR="005064A5">
        <w:t xml:space="preserve">, физический износ – </w:t>
      </w:r>
      <w:r w:rsidR="00927A0B">
        <w:t>55</w:t>
      </w:r>
      <w:r w:rsidR="005064A5">
        <w:t xml:space="preserve"> %; дата возведения дома – 19</w:t>
      </w:r>
      <w:r w:rsidR="00294185">
        <w:t>5</w:t>
      </w:r>
      <w:r w:rsidR="00927A0B">
        <w:t>2</w:t>
      </w:r>
      <w:r w:rsidR="005064A5">
        <w:t xml:space="preserve"> год</w:t>
      </w:r>
      <w:r w:rsidR="00927A0B">
        <w:t xml:space="preserve">. </w:t>
      </w:r>
      <w:r w:rsidR="005064A5">
        <w:t>Составные части и принадлежности объекта: сарай</w:t>
      </w:r>
      <w:r w:rsidR="00927A0B">
        <w:t>, погреб, баня, степень износа 55 %.</w:t>
      </w:r>
      <w:r w:rsidR="005064A5">
        <w:t xml:space="preserve"> Кадастровый номер земельного </w:t>
      </w:r>
      <w:proofErr w:type="gramStart"/>
      <w:r w:rsidR="005064A5">
        <w:t>участка</w:t>
      </w:r>
      <w:r w:rsidR="00294185">
        <w:t>:</w:t>
      </w:r>
      <w:r w:rsidR="005064A5">
        <w:t xml:space="preserve"> </w:t>
      </w:r>
      <w:r w:rsidR="00294185">
        <w:rPr>
          <w:rStyle w:val="attrs-prop"/>
          <w:rFonts w:ascii="Roboto" w:hAnsi="Roboto"/>
          <w:shd w:val="clear" w:color="auto" w:fill="FFFFFF"/>
        </w:rPr>
        <w:t> </w:t>
      </w:r>
      <w:r w:rsidR="00294185" w:rsidRPr="00294185">
        <w:rPr>
          <w:rStyle w:val="attrs-value"/>
          <w:rFonts w:cs="Times New Roman"/>
          <w:szCs w:val="28"/>
          <w:shd w:val="clear" w:color="auto" w:fill="FFFFFF"/>
        </w:rPr>
        <w:t>724685205601000289</w:t>
      </w:r>
      <w:proofErr w:type="gramEnd"/>
      <w:r w:rsidR="00927A0B">
        <w:t>.</w:t>
      </w:r>
      <w:r w:rsidR="005064A5">
        <w:t xml:space="preserve"> </w:t>
      </w:r>
    </w:p>
    <w:p w14:paraId="0644D8EB" w14:textId="77777777" w:rsidR="00100682" w:rsidRPr="00674A00" w:rsidRDefault="00100682" w:rsidP="00100682">
      <w:pPr>
        <w:spacing w:after="0"/>
        <w:ind w:right="141" w:firstLine="709"/>
        <w:jc w:val="both"/>
        <w:rPr>
          <w:rFonts w:cs="Times New Roman"/>
          <w:szCs w:val="28"/>
          <w:lang w:eastAsia="ru-RU"/>
        </w:rPr>
      </w:pPr>
      <w:r w:rsidRPr="00674A00">
        <w:rPr>
          <w:rFonts w:cs="Times New Roman"/>
          <w:szCs w:val="28"/>
        </w:rPr>
        <w:t>Претендентом на покупку представляются следующие документы:</w:t>
      </w:r>
    </w:p>
    <w:p w14:paraId="1A42519E" w14:textId="60CA1585" w:rsidR="00100682" w:rsidRPr="00674A00" w:rsidRDefault="00100682" w:rsidP="00100682">
      <w:pPr>
        <w:spacing w:after="0"/>
        <w:ind w:right="142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74A00">
        <w:rPr>
          <w:rFonts w:eastAsia="Times New Roman" w:cs="Times New Roman"/>
          <w:b/>
          <w:color w:val="000000"/>
          <w:szCs w:val="28"/>
          <w:lang w:eastAsia="ru-RU"/>
        </w:rPr>
        <w:t>- заявка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100682">
        <w:rPr>
          <w:rFonts w:eastAsia="Times New Roman" w:cs="Times New Roman"/>
          <w:bCs/>
          <w:color w:val="000000"/>
          <w:szCs w:val="28"/>
          <w:lang w:eastAsia="ru-RU"/>
        </w:rPr>
        <w:t>на покупку пустующего дома по форме, установленной Государственным комитетом по имуществу</w:t>
      </w:r>
      <w:r>
        <w:rPr>
          <w:rFonts w:eastAsia="Times New Roman" w:cs="Times New Roman"/>
          <w:bCs/>
          <w:color w:val="000000"/>
          <w:szCs w:val="28"/>
          <w:lang w:eastAsia="ru-RU"/>
        </w:rPr>
        <w:t>;</w:t>
      </w:r>
      <w:r w:rsidRPr="00674A0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14:paraId="7D41CE3F" w14:textId="77777777" w:rsidR="00100682" w:rsidRPr="00674A00" w:rsidRDefault="00100682" w:rsidP="00100682">
      <w:pPr>
        <w:spacing w:after="0"/>
        <w:ind w:right="142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74A00">
        <w:rPr>
          <w:rFonts w:eastAsia="Times New Roman" w:cs="Times New Roman"/>
          <w:color w:val="000000"/>
          <w:szCs w:val="28"/>
          <w:lang w:eastAsia="ru-RU"/>
        </w:rPr>
        <w:t>-</w:t>
      </w:r>
      <w:r w:rsidRPr="00674A00">
        <w:rPr>
          <w:rFonts w:eastAsia="Times New Roman" w:cs="Times New Roman"/>
          <w:b/>
          <w:color w:val="000000"/>
          <w:szCs w:val="28"/>
          <w:lang w:eastAsia="ru-RU"/>
        </w:rPr>
        <w:t xml:space="preserve"> гражданином</w:t>
      </w:r>
      <w:r w:rsidRPr="00674A00">
        <w:rPr>
          <w:rFonts w:eastAsia="Times New Roman" w:cs="Times New Roman"/>
          <w:color w:val="000000"/>
          <w:szCs w:val="28"/>
          <w:lang w:eastAsia="ru-RU"/>
        </w:rPr>
        <w:t xml:space="preserve"> - копия документа, удостоверяющего личность без нотариального засвидетельствования;</w:t>
      </w:r>
    </w:p>
    <w:p w14:paraId="60923B66" w14:textId="77777777" w:rsidR="00100682" w:rsidRPr="00674A00" w:rsidRDefault="00100682" w:rsidP="00100682">
      <w:pPr>
        <w:pStyle w:val="newncpi"/>
        <w:ind w:right="142" w:firstLine="709"/>
        <w:rPr>
          <w:color w:val="000000"/>
          <w:sz w:val="28"/>
          <w:szCs w:val="28"/>
        </w:rPr>
      </w:pPr>
      <w:r w:rsidRPr="00674A00">
        <w:rPr>
          <w:color w:val="000000"/>
          <w:sz w:val="28"/>
          <w:szCs w:val="28"/>
        </w:rPr>
        <w:t xml:space="preserve">- </w:t>
      </w:r>
      <w:r w:rsidRPr="00674A00">
        <w:rPr>
          <w:b/>
          <w:color w:val="000000"/>
          <w:sz w:val="28"/>
          <w:szCs w:val="28"/>
        </w:rPr>
        <w:t>представителем гражданина</w:t>
      </w:r>
      <w:r w:rsidRPr="00674A00">
        <w:rPr>
          <w:color w:val="000000"/>
          <w:sz w:val="28"/>
          <w:szCs w:val="28"/>
        </w:rPr>
        <w:t xml:space="preserve"> – доверенность, оформленная в соответствии с </w:t>
      </w:r>
      <w:proofErr w:type="gramStart"/>
      <w:r w:rsidRPr="00674A00">
        <w:rPr>
          <w:color w:val="000000"/>
          <w:sz w:val="28"/>
          <w:szCs w:val="28"/>
        </w:rPr>
        <w:t>требованиями  законодательства</w:t>
      </w:r>
      <w:proofErr w:type="gramEnd"/>
      <w:r w:rsidRPr="00674A00">
        <w:rPr>
          <w:color w:val="000000"/>
          <w:sz w:val="28"/>
          <w:szCs w:val="28"/>
        </w:rPr>
        <w:t>;</w:t>
      </w:r>
    </w:p>
    <w:p w14:paraId="64FDA346" w14:textId="77777777" w:rsidR="00100682" w:rsidRPr="00674A00" w:rsidRDefault="00100682" w:rsidP="00100682">
      <w:pPr>
        <w:pStyle w:val="newncpi"/>
        <w:ind w:right="142" w:firstLine="709"/>
        <w:rPr>
          <w:color w:val="000000"/>
          <w:sz w:val="28"/>
          <w:szCs w:val="28"/>
        </w:rPr>
      </w:pPr>
      <w:r w:rsidRPr="00674A00">
        <w:rPr>
          <w:color w:val="000000"/>
          <w:sz w:val="28"/>
          <w:szCs w:val="28"/>
        </w:rPr>
        <w:t xml:space="preserve">- </w:t>
      </w:r>
      <w:r w:rsidRPr="00674A00">
        <w:rPr>
          <w:b/>
          <w:color w:val="000000"/>
          <w:sz w:val="28"/>
          <w:szCs w:val="28"/>
        </w:rPr>
        <w:t>индивидуальным предпринимателям</w:t>
      </w:r>
      <w:r w:rsidRPr="00674A00">
        <w:rPr>
          <w:color w:val="000000"/>
          <w:sz w:val="28"/>
          <w:szCs w:val="28"/>
        </w:rPr>
        <w:t xml:space="preserve"> – копия свидетельства о государственной регистрации </w:t>
      </w:r>
      <w:proofErr w:type="gramStart"/>
      <w:r w:rsidRPr="00674A00">
        <w:rPr>
          <w:color w:val="000000"/>
          <w:sz w:val="28"/>
          <w:szCs w:val="28"/>
        </w:rPr>
        <w:t>без  нотариального</w:t>
      </w:r>
      <w:proofErr w:type="gramEnd"/>
      <w:r w:rsidRPr="00674A00">
        <w:rPr>
          <w:color w:val="000000"/>
          <w:sz w:val="28"/>
          <w:szCs w:val="28"/>
        </w:rPr>
        <w:t xml:space="preserve"> засвидетельствования;</w:t>
      </w:r>
    </w:p>
    <w:p w14:paraId="716DB1DB" w14:textId="77777777" w:rsidR="00100682" w:rsidRPr="00674A00" w:rsidRDefault="00100682" w:rsidP="00100682">
      <w:pPr>
        <w:pStyle w:val="newncpi"/>
        <w:ind w:right="142" w:firstLine="709"/>
        <w:rPr>
          <w:color w:val="000000"/>
          <w:sz w:val="28"/>
          <w:szCs w:val="28"/>
        </w:rPr>
      </w:pPr>
      <w:r w:rsidRPr="00674A00">
        <w:rPr>
          <w:color w:val="000000"/>
          <w:sz w:val="28"/>
          <w:szCs w:val="28"/>
        </w:rPr>
        <w:t xml:space="preserve">- </w:t>
      </w:r>
      <w:r w:rsidRPr="00674A00">
        <w:rPr>
          <w:b/>
          <w:color w:val="000000"/>
          <w:sz w:val="28"/>
          <w:szCs w:val="28"/>
        </w:rPr>
        <w:t>представителем или уполномоченным должностным лицом юридического лица Республики Беларусь</w:t>
      </w:r>
      <w:r w:rsidRPr="00674A00">
        <w:rPr>
          <w:color w:val="000000"/>
          <w:sz w:val="28"/>
          <w:szCs w:val="28"/>
        </w:rPr>
        <w:t xml:space="preserve"> – доверенность, выданная юридическим лицом, или документ, подтверждающий полномочия должностного лица, копии </w:t>
      </w:r>
      <w:proofErr w:type="gramStart"/>
      <w:r w:rsidRPr="00674A00">
        <w:rPr>
          <w:color w:val="000000"/>
          <w:sz w:val="28"/>
          <w:szCs w:val="28"/>
        </w:rPr>
        <w:t xml:space="preserve">документов,   </w:t>
      </w:r>
      <w:proofErr w:type="gramEnd"/>
      <w:r w:rsidRPr="00674A00">
        <w:rPr>
          <w:color w:val="000000"/>
          <w:sz w:val="28"/>
          <w:szCs w:val="28"/>
        </w:rPr>
        <w:t>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лица;</w:t>
      </w:r>
    </w:p>
    <w:p w14:paraId="184D2150" w14:textId="77777777" w:rsidR="00100682" w:rsidRPr="00674A00" w:rsidRDefault="00100682" w:rsidP="00100682">
      <w:pPr>
        <w:spacing w:after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b/>
          <w:szCs w:val="28"/>
        </w:rPr>
        <w:t xml:space="preserve">- </w:t>
      </w:r>
      <w:r w:rsidRPr="00674A00">
        <w:rPr>
          <w:rFonts w:cs="Times New Roman"/>
          <w:b/>
          <w:szCs w:val="28"/>
        </w:rPr>
        <w:t>представителем или уполномоченным должностным лицом иностранного юридического лица</w:t>
      </w:r>
      <w:r w:rsidRPr="00674A00">
        <w:rPr>
          <w:rFonts w:cs="Times New Roman"/>
          <w:szCs w:val="28"/>
        </w:rPr>
        <w:t>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14:paraId="6203AC30" w14:textId="371A78E7" w:rsidR="00100682" w:rsidRPr="00F836A7" w:rsidRDefault="00100682" w:rsidP="00100682">
      <w:pPr>
        <w:spacing w:after="0"/>
        <w:ind w:firstLine="708"/>
        <w:jc w:val="both"/>
        <w:rPr>
          <w:rFonts w:cs="Times New Roman"/>
          <w:szCs w:val="28"/>
          <w:lang w:eastAsia="ru-RU"/>
        </w:rPr>
      </w:pPr>
      <w:r w:rsidRPr="00F836A7">
        <w:rPr>
          <w:rFonts w:cs="Times New Roman"/>
          <w:szCs w:val="28"/>
          <w:lang w:eastAsia="ru-RU"/>
        </w:rPr>
        <w:t xml:space="preserve">Не позднее 10 рабочих дней после истечения 30 календарных дней со дня опубликования сведений о прямой продаже пустующего дома </w:t>
      </w:r>
      <w:r>
        <w:rPr>
          <w:rFonts w:cs="Times New Roman"/>
          <w:szCs w:val="28"/>
          <w:lang w:eastAsia="ru-RU"/>
        </w:rPr>
        <w:t>сельский</w:t>
      </w:r>
      <w:r w:rsidRPr="00F836A7">
        <w:rPr>
          <w:rFonts w:cs="Times New Roman"/>
          <w:szCs w:val="28"/>
          <w:lang w:eastAsia="ru-RU"/>
        </w:rPr>
        <w:t xml:space="preserve"> </w:t>
      </w:r>
      <w:r w:rsidRPr="00F836A7">
        <w:rPr>
          <w:rFonts w:cs="Times New Roman"/>
          <w:szCs w:val="28"/>
          <w:lang w:eastAsia="ru-RU"/>
        </w:rPr>
        <w:lastRenderedPageBreak/>
        <w:t xml:space="preserve">исполнительный комитет при подаче одной заявки принимает решение о прямой продаже пустующего дома.  </w:t>
      </w:r>
    </w:p>
    <w:p w14:paraId="41F19B22" w14:textId="77777777" w:rsidR="00100682" w:rsidRPr="00F836A7" w:rsidRDefault="00100682" w:rsidP="00100682">
      <w:pPr>
        <w:spacing w:after="0"/>
        <w:ind w:right="-113" w:firstLine="709"/>
        <w:contextualSpacing/>
        <w:jc w:val="both"/>
        <w:rPr>
          <w:szCs w:val="28"/>
          <w:lang w:eastAsia="ru-RU"/>
        </w:rPr>
      </w:pPr>
      <w:r w:rsidRPr="0050336F">
        <w:rPr>
          <w:szCs w:val="28"/>
          <w:lang w:eastAsia="ru-RU"/>
        </w:rPr>
        <w:t>После принятия решения о прямой продаже пустующего дома покупатель должен внести оплату стоимости пустующего дома, а также возместить расходы, связанные с подготовкой документации на продажу пустующего дома, в сроки определенные решением.</w:t>
      </w:r>
    </w:p>
    <w:p w14:paraId="6CD93E31" w14:textId="742F76B6" w:rsidR="00100682" w:rsidRPr="00F836A7" w:rsidRDefault="00100682" w:rsidP="00100682">
      <w:pPr>
        <w:spacing w:after="0"/>
        <w:ind w:right="-113" w:firstLine="708"/>
        <w:jc w:val="both"/>
        <w:rPr>
          <w:szCs w:val="28"/>
          <w:lang w:eastAsia="ru-RU"/>
        </w:rPr>
      </w:pPr>
      <w:r w:rsidRPr="00F836A7">
        <w:rPr>
          <w:szCs w:val="28"/>
          <w:lang w:eastAsia="ru-RU"/>
        </w:rPr>
        <w:t xml:space="preserve">При покупке пустующего дома путем прямой продажи между покупателем и </w:t>
      </w:r>
      <w:r>
        <w:rPr>
          <w:szCs w:val="28"/>
          <w:lang w:eastAsia="ru-RU"/>
        </w:rPr>
        <w:t>сельским</w:t>
      </w:r>
      <w:r w:rsidRPr="00F836A7">
        <w:rPr>
          <w:szCs w:val="28"/>
          <w:lang w:eastAsia="ru-RU"/>
        </w:rPr>
        <w:t xml:space="preserve"> исполнительным комитетом заключается договор купли-продажи.</w:t>
      </w:r>
    </w:p>
    <w:p w14:paraId="6533CBA5" w14:textId="77777777" w:rsidR="00100682" w:rsidRPr="00F836A7" w:rsidRDefault="00100682" w:rsidP="00100682">
      <w:pPr>
        <w:spacing w:after="0"/>
        <w:ind w:right="-113" w:firstLine="709"/>
        <w:contextualSpacing/>
        <w:jc w:val="both"/>
        <w:rPr>
          <w:szCs w:val="28"/>
          <w:lang w:eastAsia="ru-RU"/>
        </w:rPr>
      </w:pPr>
      <w:r w:rsidRPr="00F836A7">
        <w:rPr>
          <w:szCs w:val="28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с заявлением о предоставлении земельного участка для обслуживания проданного дома.</w:t>
      </w:r>
    </w:p>
    <w:p w14:paraId="0F185DE0" w14:textId="3D2D0CDF" w:rsidR="00100682" w:rsidRPr="00F836A7" w:rsidRDefault="00100682" w:rsidP="00100682">
      <w:pPr>
        <w:pStyle w:val="a3"/>
        <w:spacing w:before="0" w:beforeAutospacing="0" w:after="0" w:afterAutospacing="0"/>
        <w:ind w:right="-113" w:firstLine="709"/>
        <w:contextualSpacing/>
        <w:jc w:val="both"/>
        <w:rPr>
          <w:b/>
          <w:bCs/>
          <w:sz w:val="28"/>
          <w:szCs w:val="28"/>
        </w:rPr>
      </w:pPr>
      <w:r w:rsidRPr="00F836A7">
        <w:rPr>
          <w:b/>
          <w:bCs/>
          <w:sz w:val="28"/>
          <w:szCs w:val="28"/>
        </w:rPr>
        <w:t xml:space="preserve">В случае поступления нескольких заявок от претендентов на покупку пустующего дома (если в отношении каждого из претендентов отсутствуют основания для отказа в отчуждении ему пустующего или ветхого дома) </w:t>
      </w:r>
      <w:r w:rsidR="002F05F4">
        <w:rPr>
          <w:b/>
          <w:bCs/>
          <w:sz w:val="28"/>
          <w:szCs w:val="28"/>
        </w:rPr>
        <w:t>сельским</w:t>
      </w:r>
      <w:r w:rsidRPr="00F836A7">
        <w:rPr>
          <w:b/>
          <w:sz w:val="28"/>
          <w:szCs w:val="28"/>
        </w:rPr>
        <w:t xml:space="preserve"> </w:t>
      </w:r>
      <w:r w:rsidRPr="00F836A7">
        <w:rPr>
          <w:b/>
          <w:bCs/>
          <w:sz w:val="28"/>
          <w:szCs w:val="28"/>
        </w:rPr>
        <w:t>исполнительным комитетом будет проводиться аукцион по продаже пустующего дома.</w:t>
      </w:r>
    </w:p>
    <w:p w14:paraId="34D60130" w14:textId="63745BB3" w:rsidR="00100682" w:rsidRPr="00F836A7" w:rsidRDefault="001F0898" w:rsidP="00100682">
      <w:pPr>
        <w:pStyle w:val="point"/>
        <w:ind w:right="-113"/>
        <w:rPr>
          <w:sz w:val="28"/>
          <w:szCs w:val="28"/>
        </w:rPr>
      </w:pPr>
      <w:r>
        <w:rPr>
          <w:sz w:val="28"/>
          <w:szCs w:val="28"/>
        </w:rPr>
        <w:t>Сельский</w:t>
      </w:r>
      <w:r w:rsidR="00100682" w:rsidRPr="00F836A7">
        <w:rPr>
          <w:sz w:val="28"/>
          <w:szCs w:val="28"/>
        </w:rPr>
        <w:t xml:space="preserve"> исполнительный комитет принимает решение об отказе претенденту на покупку пустующего или ветхого дома в случае, если:</w:t>
      </w:r>
    </w:p>
    <w:p w14:paraId="10F86BBA" w14:textId="77777777" w:rsidR="00100682" w:rsidRPr="00F836A7" w:rsidRDefault="00100682" w:rsidP="00100682">
      <w:pPr>
        <w:pStyle w:val="newncpi"/>
        <w:ind w:right="-113" w:firstLine="709"/>
        <w:rPr>
          <w:sz w:val="28"/>
          <w:szCs w:val="28"/>
        </w:rPr>
      </w:pPr>
      <w:r w:rsidRPr="00F836A7">
        <w:rPr>
          <w:sz w:val="28"/>
          <w:szCs w:val="28"/>
        </w:rPr>
        <w:t>-представлены не все необходимые документы;</w:t>
      </w:r>
    </w:p>
    <w:p w14:paraId="25497785" w14:textId="77777777" w:rsidR="00100682" w:rsidRPr="00F836A7" w:rsidRDefault="00100682" w:rsidP="00100682">
      <w:pPr>
        <w:pStyle w:val="newncpi"/>
        <w:tabs>
          <w:tab w:val="left" w:pos="851"/>
        </w:tabs>
        <w:ind w:right="-113" w:firstLine="709"/>
        <w:rPr>
          <w:sz w:val="28"/>
          <w:szCs w:val="28"/>
        </w:rPr>
      </w:pPr>
      <w:r w:rsidRPr="00F836A7">
        <w:rPr>
          <w:sz w:val="28"/>
          <w:szCs w:val="28"/>
        </w:rPr>
        <w:t>-представленные документы не соответствуют требованиям законодательства.</w:t>
      </w:r>
    </w:p>
    <w:p w14:paraId="0E7ADE98" w14:textId="3B9FDDD8" w:rsidR="00100682" w:rsidRPr="00F836A7" w:rsidRDefault="00100682" w:rsidP="00100682">
      <w:pPr>
        <w:pStyle w:val="point"/>
        <w:ind w:firstLine="709"/>
        <w:rPr>
          <w:sz w:val="28"/>
          <w:szCs w:val="28"/>
        </w:rPr>
      </w:pPr>
      <w:r w:rsidRPr="00F836A7">
        <w:rPr>
          <w:b/>
          <w:color w:val="000000"/>
          <w:sz w:val="28"/>
          <w:szCs w:val="28"/>
          <w:u w:val="single"/>
        </w:rPr>
        <w:t xml:space="preserve">Адрес </w:t>
      </w:r>
      <w:proofErr w:type="gramStart"/>
      <w:r w:rsidRPr="00F836A7">
        <w:rPr>
          <w:b/>
          <w:color w:val="000000"/>
          <w:sz w:val="28"/>
          <w:szCs w:val="28"/>
          <w:u w:val="single"/>
        </w:rPr>
        <w:t>и  номер</w:t>
      </w:r>
      <w:proofErr w:type="gramEnd"/>
      <w:r w:rsidRPr="00F836A7">
        <w:rPr>
          <w:b/>
          <w:color w:val="000000"/>
          <w:sz w:val="28"/>
          <w:szCs w:val="28"/>
          <w:u w:val="single"/>
        </w:rPr>
        <w:t xml:space="preserve"> контактного телефона: 213</w:t>
      </w:r>
      <w:r w:rsidR="001F0898">
        <w:rPr>
          <w:b/>
          <w:color w:val="000000"/>
          <w:sz w:val="28"/>
          <w:szCs w:val="28"/>
          <w:u w:val="single"/>
        </w:rPr>
        <w:t>460</w:t>
      </w:r>
      <w:r w:rsidRPr="00F836A7">
        <w:rPr>
          <w:b/>
          <w:color w:val="000000"/>
          <w:sz w:val="28"/>
          <w:szCs w:val="28"/>
          <w:u w:val="single"/>
        </w:rPr>
        <w:t xml:space="preserve"> Могилевская область, Мстислав</w:t>
      </w:r>
      <w:r w:rsidR="001F0898">
        <w:rPr>
          <w:b/>
          <w:color w:val="000000"/>
          <w:sz w:val="28"/>
          <w:szCs w:val="28"/>
          <w:u w:val="single"/>
        </w:rPr>
        <w:t>ский район</w:t>
      </w:r>
      <w:r w:rsidRPr="00F836A7">
        <w:rPr>
          <w:b/>
          <w:color w:val="000000"/>
          <w:sz w:val="28"/>
          <w:szCs w:val="28"/>
          <w:u w:val="single"/>
        </w:rPr>
        <w:t>, ул.</w:t>
      </w:r>
      <w:r w:rsidR="001F0898">
        <w:rPr>
          <w:b/>
          <w:color w:val="000000"/>
          <w:sz w:val="28"/>
          <w:szCs w:val="28"/>
          <w:u w:val="single"/>
        </w:rPr>
        <w:t>Мстиславская</w:t>
      </w:r>
      <w:r w:rsidRPr="00F836A7">
        <w:rPr>
          <w:b/>
          <w:color w:val="000000"/>
          <w:sz w:val="28"/>
          <w:szCs w:val="28"/>
          <w:u w:val="single"/>
        </w:rPr>
        <w:t xml:space="preserve">, </w:t>
      </w:r>
      <w:r w:rsidR="001F0898">
        <w:rPr>
          <w:b/>
          <w:color w:val="000000"/>
          <w:sz w:val="28"/>
          <w:szCs w:val="28"/>
          <w:u w:val="single"/>
        </w:rPr>
        <w:t>47</w:t>
      </w:r>
      <w:r w:rsidRPr="00F836A7">
        <w:rPr>
          <w:b/>
          <w:color w:val="000000"/>
          <w:sz w:val="28"/>
          <w:szCs w:val="28"/>
          <w:u w:val="single"/>
        </w:rPr>
        <w:t xml:space="preserve">, кабинет 3; тел. (802240) </w:t>
      </w:r>
      <w:r w:rsidR="001F0898">
        <w:rPr>
          <w:b/>
          <w:color w:val="000000"/>
          <w:sz w:val="28"/>
          <w:szCs w:val="28"/>
          <w:u w:val="single"/>
        </w:rPr>
        <w:t>44392</w:t>
      </w:r>
      <w:r w:rsidRPr="00F836A7">
        <w:rPr>
          <w:b/>
          <w:color w:val="000000"/>
          <w:sz w:val="28"/>
          <w:szCs w:val="28"/>
          <w:u w:val="single"/>
        </w:rPr>
        <w:t>.</w:t>
      </w:r>
      <w:r w:rsidRPr="00F836A7">
        <w:rPr>
          <w:sz w:val="28"/>
          <w:szCs w:val="28"/>
        </w:rPr>
        <w:t xml:space="preserve"> </w:t>
      </w:r>
    </w:p>
    <w:p w14:paraId="543E9EC8" w14:textId="2DAAA33B" w:rsidR="00F12C76" w:rsidRDefault="00F12C76" w:rsidP="00100682">
      <w:pPr>
        <w:spacing w:after="0"/>
        <w:ind w:firstLine="709"/>
        <w:jc w:val="both"/>
      </w:pPr>
    </w:p>
    <w:sectPr w:rsidR="00F12C76" w:rsidSect="00B0499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A5"/>
    <w:rsid w:val="00100682"/>
    <w:rsid w:val="001F0898"/>
    <w:rsid w:val="00294185"/>
    <w:rsid w:val="002F05F4"/>
    <w:rsid w:val="005064A5"/>
    <w:rsid w:val="006C0B77"/>
    <w:rsid w:val="00754C4B"/>
    <w:rsid w:val="00794C54"/>
    <w:rsid w:val="008242FF"/>
    <w:rsid w:val="00870751"/>
    <w:rsid w:val="00922C48"/>
    <w:rsid w:val="00927A0B"/>
    <w:rsid w:val="00B04992"/>
    <w:rsid w:val="00B915B7"/>
    <w:rsid w:val="00DC14C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03FA"/>
  <w15:chartTrackingRefBased/>
  <w15:docId w15:val="{C63C2944-97D8-4E1A-BDE4-D2A63881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100682"/>
    <w:pPr>
      <w:spacing w:after="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06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100682"/>
    <w:pPr>
      <w:spacing w:after="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0682"/>
    <w:rPr>
      <w:color w:val="0563C1" w:themeColor="hyperlink"/>
      <w:u w:val="single"/>
    </w:rPr>
  </w:style>
  <w:style w:type="character" w:customStyle="1" w:styleId="attrs-prop">
    <w:name w:val="attrs-prop"/>
    <w:basedOn w:val="a0"/>
    <w:rsid w:val="00294185"/>
  </w:style>
  <w:style w:type="character" w:customStyle="1" w:styleId="attrs-value">
    <w:name w:val="attrs-value"/>
    <w:basedOn w:val="a0"/>
    <w:rsid w:val="0029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сельскийсовет ходосы</dc:creator>
  <cp:keywords/>
  <dc:description/>
  <cp:lastModifiedBy>сельскийсовет ходосы</cp:lastModifiedBy>
  <cp:revision>5</cp:revision>
  <dcterms:created xsi:type="dcterms:W3CDTF">2024-01-18T06:46:00Z</dcterms:created>
  <dcterms:modified xsi:type="dcterms:W3CDTF">2024-02-23T10:32:00Z</dcterms:modified>
</cp:coreProperties>
</file>