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5E" w:rsidRPr="000E485E" w:rsidRDefault="000E485E" w:rsidP="000E485E">
      <w:pPr>
        <w:shd w:val="clear" w:color="auto" w:fill="FBFBFB"/>
        <w:spacing w:after="525" w:line="810" w:lineRule="atLeast"/>
        <w:outlineLvl w:val="0"/>
        <w:rPr>
          <w:rFonts w:ascii="Roboto" w:eastAsia="Times New Roman" w:hAnsi="Roboto" w:cs="Times New Roman"/>
          <w:b/>
          <w:bCs/>
          <w:caps/>
          <w:color w:val="000000"/>
          <w:kern w:val="36"/>
          <w:sz w:val="60"/>
          <w:szCs w:val="60"/>
          <w:lang w:eastAsia="ru-RU"/>
        </w:rPr>
      </w:pPr>
      <w:r w:rsidRPr="000E485E">
        <w:rPr>
          <w:rFonts w:ascii="Roboto" w:eastAsia="Times New Roman" w:hAnsi="Roboto" w:cs="Times New Roman"/>
          <w:b/>
          <w:bCs/>
          <w:caps/>
          <w:color w:val="000000"/>
          <w:kern w:val="36"/>
          <w:sz w:val="60"/>
          <w:szCs w:val="60"/>
          <w:lang w:eastAsia="ru-RU"/>
        </w:rPr>
        <w:t>ВЫДАЧА АКТА ОСМОТРА КОЛЕСНОГО ТРАКТОРА (АДМИНИСТРАТИВНАЯ ПРОЦЕДУРА 15.34)</w:t>
      </w:r>
    </w:p>
    <w:p w:rsidR="000E485E" w:rsidRPr="000E485E" w:rsidRDefault="000E485E" w:rsidP="000E485E">
      <w:pPr>
        <w:shd w:val="clear" w:color="auto" w:fill="FBFBFB"/>
        <w:spacing w:after="240" w:line="378" w:lineRule="atLeast"/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</w:pPr>
      <w:r w:rsidRPr="000E485E"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  <w:t>Выдача акта осмотра машины физическим лицам осуществляется на основании заявления с приложением документов и (или) сведений, представляемых гражданином для осуществления административной процедуры, и непосредственного осмотра представленной в уполномоченный орган машины для сверки учетных данных и сведений о машине с данными предъявленных документов.</w:t>
      </w:r>
    </w:p>
    <w:p w:rsidR="000E485E" w:rsidRPr="00342D2F" w:rsidRDefault="000E485E" w:rsidP="000E485E">
      <w:pPr>
        <w:shd w:val="clear" w:color="auto" w:fill="FBFBFB"/>
        <w:spacing w:after="240" w:line="378" w:lineRule="atLeast"/>
        <w:rPr>
          <w:rFonts w:eastAsia="Times New Roman" w:cs="Times New Roman"/>
          <w:color w:val="242424"/>
          <w:sz w:val="27"/>
          <w:szCs w:val="27"/>
          <w:lang w:eastAsia="ru-RU"/>
        </w:rPr>
      </w:pPr>
      <w:r w:rsidRPr="000E485E"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  <w:t xml:space="preserve">Осмотр колесных тракторов, прицепов к ним и самоходных машин для выдачи акта осмотра (для снятия с учета и государственной регистрации) представителями </w:t>
      </w:r>
      <w:r w:rsidR="00342D2F">
        <w:rPr>
          <w:rFonts w:eastAsia="Times New Roman" w:cs="Times New Roman"/>
          <w:color w:val="242424"/>
          <w:sz w:val="27"/>
          <w:szCs w:val="27"/>
          <w:lang w:eastAsia="ru-RU"/>
        </w:rPr>
        <w:t xml:space="preserve">уполномоченного органа </w:t>
      </w:r>
      <w:r w:rsidR="00342D2F" w:rsidRPr="00342D2F">
        <w:rPr>
          <w:rFonts w:eastAsia="Times New Roman" w:cstheme="minorHAnsi"/>
          <w:color w:val="242424"/>
          <w:sz w:val="27"/>
          <w:szCs w:val="27"/>
          <w:lang w:eastAsia="ru-RU"/>
        </w:rPr>
        <w:t>(Мстиславский районный исполнительный комитет)</w:t>
      </w:r>
      <w:r w:rsidRPr="00342D2F">
        <w:rPr>
          <w:rFonts w:eastAsia="Times New Roman" w:cstheme="minorHAnsi"/>
          <w:color w:val="242424"/>
          <w:sz w:val="27"/>
          <w:szCs w:val="27"/>
          <w:lang w:eastAsia="ru-RU"/>
        </w:rPr>
        <w:t xml:space="preserve"> осуществляется </w:t>
      </w:r>
      <w:r w:rsidR="00342D2F">
        <w:rPr>
          <w:rFonts w:eastAsia="Times New Roman" w:cs="Times New Roman"/>
          <w:color w:val="242424"/>
          <w:sz w:val="27"/>
          <w:szCs w:val="27"/>
          <w:lang w:eastAsia="ru-RU"/>
        </w:rPr>
        <w:t>по согласованию.</w:t>
      </w:r>
      <w:bookmarkStart w:id="0" w:name="_GoBack"/>
      <w:bookmarkEnd w:id="0"/>
    </w:p>
    <w:p w:rsidR="000E485E" w:rsidRPr="000E485E" w:rsidRDefault="000E485E" w:rsidP="000E485E">
      <w:pPr>
        <w:shd w:val="clear" w:color="auto" w:fill="FBFBFB"/>
        <w:spacing w:line="378" w:lineRule="atLeast"/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</w:pPr>
      <w:r w:rsidRPr="000E485E"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  <w:t>Акт осмотра машины действителен в течение одного месяца со дня его выдачи.</w:t>
      </w:r>
    </w:p>
    <w:tbl>
      <w:tblPr>
        <w:tblW w:w="136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5"/>
      </w:tblGrid>
      <w:tr w:rsidR="000E485E" w:rsidRPr="000E485E" w:rsidTr="000E485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0E485E" w:rsidRPr="000E485E" w:rsidRDefault="000E485E" w:rsidP="000E485E">
            <w:pPr>
              <w:spacing w:after="240" w:line="378" w:lineRule="atLeast"/>
              <w:jc w:val="center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0E485E">
              <w:rPr>
                <w:rFonts w:ascii="Roboto" w:eastAsia="Times New Roman" w:hAnsi="Roboto" w:cs="Times New Roman"/>
                <w:b/>
                <w:bCs/>
                <w:color w:val="242424"/>
                <w:sz w:val="27"/>
                <w:szCs w:val="27"/>
                <w:u w:val="single"/>
                <w:lang w:eastAsia="ru-RU"/>
              </w:rPr>
              <w:t>Административная процедура 15.34.</w:t>
            </w:r>
          </w:p>
        </w:tc>
      </w:tr>
      <w:tr w:rsidR="000E485E" w:rsidRPr="000E485E" w:rsidTr="000E485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0E485E" w:rsidRPr="000E485E" w:rsidRDefault="000E485E" w:rsidP="000E485E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0E485E">
              <w:rPr>
                <w:rFonts w:ascii="Roboto" w:eastAsia="Times New Roman" w:hAnsi="Roboto" w:cs="Times New Roman"/>
                <w:b/>
                <w:bCs/>
                <w:color w:val="242424"/>
                <w:sz w:val="27"/>
                <w:szCs w:val="27"/>
                <w:lang w:eastAsia="ru-RU"/>
              </w:rPr>
              <w:t xml:space="preserve">Выдача акта осмотра колесного трактора, прицепа к нему и самоходной машины для снятия их с учета в </w:t>
            </w:r>
            <w:r w:rsidRPr="000E485E">
              <w:rPr>
                <w:rFonts w:ascii="Roboto" w:eastAsia="Times New Roman" w:hAnsi="Roboto" w:cs="Times New Roman"/>
                <w:b/>
                <w:bCs/>
                <w:color w:val="242424"/>
                <w:sz w:val="27"/>
                <w:szCs w:val="27"/>
                <w:lang w:eastAsia="ru-RU"/>
              </w:rPr>
              <w:lastRenderedPageBreak/>
              <w:t>случае невозможности представить колесный трактор, прицеп к нему и самоходную машину на осмотр либо для оформления электронного паспорта самоходной машины и других видов техники</w:t>
            </w:r>
          </w:p>
        </w:tc>
      </w:tr>
      <w:tr w:rsidR="000E485E" w:rsidRPr="000E485E" w:rsidTr="000E485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0E485E" w:rsidRPr="000E485E" w:rsidRDefault="000E485E" w:rsidP="000E485E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0E485E">
              <w:rPr>
                <w:rFonts w:ascii="Roboto" w:eastAsia="Times New Roman" w:hAnsi="Roboto" w:cs="Times New Roman"/>
                <w:b/>
                <w:bCs/>
                <w:color w:val="242424"/>
                <w:sz w:val="27"/>
                <w:szCs w:val="27"/>
                <w:u w:val="single"/>
                <w:lang w:eastAsia="ru-RU"/>
              </w:rPr>
              <w:lastRenderedPageBreak/>
              <w:t>Документы и (или) сведения, представляемые гражданином для осуществления административной процедуры</w:t>
            </w:r>
          </w:p>
        </w:tc>
      </w:tr>
      <w:tr w:rsidR="000E485E" w:rsidRPr="000E485E" w:rsidTr="000E485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0E485E" w:rsidRPr="000E485E" w:rsidRDefault="000E485E" w:rsidP="000E485E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0E485E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>заявление</w:t>
            </w:r>
          </w:p>
          <w:p w:rsidR="000E485E" w:rsidRPr="000E485E" w:rsidRDefault="000E485E" w:rsidP="000E485E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0E485E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>паспорт или иной документ, удостоверяющий личность</w:t>
            </w:r>
          </w:p>
          <w:p w:rsidR="000E485E" w:rsidRPr="000E485E" w:rsidRDefault="000E485E" w:rsidP="000E485E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0E485E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>свидетельство о регистрации колесного трактора, прицепа к нему и самоходной машины (технический паспорт)</w:t>
            </w:r>
          </w:p>
          <w:p w:rsidR="000E485E" w:rsidRPr="000E485E" w:rsidRDefault="000E485E" w:rsidP="000E485E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0E485E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>документ, подтверждающий внесение платы</w:t>
            </w:r>
          </w:p>
        </w:tc>
      </w:tr>
      <w:tr w:rsidR="000E485E" w:rsidRPr="000E485E" w:rsidTr="000E485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0E485E" w:rsidRPr="000E485E" w:rsidRDefault="000E485E" w:rsidP="000E485E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0E485E">
              <w:rPr>
                <w:rFonts w:ascii="Roboto" w:eastAsia="Times New Roman" w:hAnsi="Roboto" w:cs="Times New Roman"/>
                <w:b/>
                <w:bCs/>
                <w:color w:val="242424"/>
                <w:sz w:val="27"/>
                <w:szCs w:val="27"/>
                <w:u w:val="single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</w:tr>
      <w:tr w:rsidR="000E485E" w:rsidRPr="000E485E" w:rsidTr="000E485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0E485E" w:rsidRPr="000E485E" w:rsidRDefault="000E485E" w:rsidP="000E485E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0E485E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>1 базовая величина</w:t>
            </w:r>
          </w:p>
        </w:tc>
      </w:tr>
      <w:tr w:rsidR="000E485E" w:rsidRPr="000E485E" w:rsidTr="000E485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0E485E" w:rsidRPr="000E485E" w:rsidRDefault="000E485E" w:rsidP="000E485E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0E485E">
              <w:rPr>
                <w:rFonts w:ascii="Roboto" w:eastAsia="Times New Roman" w:hAnsi="Roboto" w:cs="Times New Roman"/>
                <w:b/>
                <w:bCs/>
                <w:color w:val="242424"/>
                <w:sz w:val="27"/>
                <w:szCs w:val="27"/>
                <w:u w:val="single"/>
                <w:lang w:eastAsia="ru-RU"/>
              </w:rPr>
              <w:lastRenderedPageBreak/>
              <w:t>Максимальный срок осуществления административной процедуры</w:t>
            </w:r>
          </w:p>
        </w:tc>
      </w:tr>
      <w:tr w:rsidR="000E485E" w:rsidRPr="000E485E" w:rsidTr="000E485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0E485E" w:rsidRPr="000E485E" w:rsidRDefault="000E485E" w:rsidP="000E485E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0E485E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>3 рабочих дня со дня подачи заявления, а в случае необходимости выезда по месту нахождения колесного трактора, прицепа к нему и самоходной машины – 5 рабочих дней со дня подачи заявления</w:t>
            </w:r>
          </w:p>
        </w:tc>
      </w:tr>
      <w:tr w:rsidR="000E485E" w:rsidRPr="000E485E" w:rsidTr="000E485E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0E485E" w:rsidRPr="000E485E" w:rsidRDefault="000E485E" w:rsidP="000E485E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0E485E">
              <w:rPr>
                <w:rFonts w:ascii="Roboto" w:eastAsia="Times New Roman" w:hAnsi="Roboto" w:cs="Times New Roman"/>
                <w:b/>
                <w:bCs/>
                <w:color w:val="242424"/>
                <w:sz w:val="27"/>
                <w:szCs w:val="27"/>
                <w:u w:val="single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0E485E">
              <w:rPr>
                <w:rFonts w:ascii="Roboto" w:eastAsia="Times New Roman" w:hAnsi="Roboto" w:cs="Times New Roman"/>
                <w:b/>
                <w:bCs/>
                <w:color w:val="242424"/>
                <w:sz w:val="27"/>
                <w:szCs w:val="27"/>
                <w:u w:val="single"/>
                <w:lang w:eastAsia="ru-RU"/>
              </w:rPr>
              <w:t>выдаваемых</w:t>
            </w:r>
            <w:proofErr w:type="gramEnd"/>
            <w:r w:rsidRPr="000E485E">
              <w:rPr>
                <w:rFonts w:ascii="Roboto" w:eastAsia="Times New Roman" w:hAnsi="Roboto" w:cs="Times New Roman"/>
                <w:b/>
                <w:bCs/>
                <w:color w:val="242424"/>
                <w:sz w:val="27"/>
                <w:szCs w:val="27"/>
                <w:u w:val="single"/>
                <w:lang w:eastAsia="ru-RU"/>
              </w:rPr>
              <w:t xml:space="preserve"> (принимаемого) при осуществлении административной процедуры</w:t>
            </w:r>
            <w:r w:rsidRPr="000E485E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> – 1 месяц</w:t>
            </w:r>
          </w:p>
        </w:tc>
      </w:tr>
    </w:tbl>
    <w:p w:rsidR="002E0E00" w:rsidRDefault="002E0E00"/>
    <w:sectPr w:rsidR="002E0E00" w:rsidSect="000E48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5E"/>
    <w:rsid w:val="000E485E"/>
    <w:rsid w:val="002E0E00"/>
    <w:rsid w:val="0034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3275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2024-08-31T05:17:00Z</dcterms:created>
  <dcterms:modified xsi:type="dcterms:W3CDTF">2024-09-03T05:48:00Z</dcterms:modified>
</cp:coreProperties>
</file>